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1A" w:rsidRDefault="0063211A" w:rsidP="0063211A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63211A">
        <w:rPr>
          <w:rFonts w:ascii="Arial Narrow" w:eastAsia="Calibri" w:hAnsi="Arial Narrow" w:cs="Times New Roman"/>
          <w:b/>
          <w:sz w:val="24"/>
          <w:szCs w:val="24"/>
        </w:rPr>
        <w:t>УТВЕРЖДАЮ</w:t>
      </w:r>
    </w:p>
    <w:p w:rsidR="00C952F5" w:rsidRPr="00C952F5" w:rsidRDefault="00C952F5" w:rsidP="0063211A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:rsidR="0063211A" w:rsidRPr="0063211A" w:rsidRDefault="0063211A" w:rsidP="0063211A">
      <w:pPr>
        <w:spacing w:line="240" w:lineRule="auto"/>
        <w:ind w:left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63211A">
        <w:rPr>
          <w:rFonts w:ascii="Arial Narrow" w:eastAsia="Calibri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Гла</w:t>
      </w:r>
      <w:r w:rsidR="001C5C26">
        <w:rPr>
          <w:rFonts w:ascii="Arial Narrow" w:eastAsia="Calibri" w:hAnsi="Arial Narrow" w:cs="Times New Roman"/>
          <w:b/>
          <w:sz w:val="24"/>
          <w:szCs w:val="24"/>
        </w:rPr>
        <w:t>вный врач: Батуева Н.К.</w:t>
      </w:r>
    </w:p>
    <w:p w:rsidR="0063211A" w:rsidRPr="0063211A" w:rsidRDefault="0063211A" w:rsidP="0063211A">
      <w:pPr>
        <w:spacing w:line="240" w:lineRule="auto"/>
        <w:ind w:left="0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</w:pPr>
    </w:p>
    <w:p w:rsidR="0063211A" w:rsidRPr="0063211A" w:rsidRDefault="0063211A" w:rsidP="00526A2C">
      <w:pPr>
        <w:spacing w:line="240" w:lineRule="auto"/>
        <w:ind w:left="0"/>
        <w:jc w:val="center"/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</w:pPr>
      <w:r w:rsidRPr="0063211A">
        <w:rPr>
          <w:rFonts w:ascii="Arial Narrow" w:eastAsia="Times New Roman" w:hAnsi="Arial Narrow" w:cs="Times New Roman"/>
          <w:b/>
          <w:color w:val="000000"/>
          <w:sz w:val="32"/>
          <w:szCs w:val="32"/>
          <w:lang w:eastAsia="ru-RU"/>
        </w:rPr>
        <w:t>Правила поведения пациента в медицинской организации</w:t>
      </w:r>
    </w:p>
    <w:p w:rsidR="005B4670" w:rsidRPr="00E56A2F" w:rsidRDefault="005B4670" w:rsidP="00526A2C">
      <w:pPr>
        <w:pStyle w:val="afc"/>
        <w:spacing w:before="0" w:beforeAutospacing="0" w:after="0" w:afterAutospacing="0"/>
        <w:jc w:val="center"/>
        <w:rPr>
          <w:rFonts w:ascii="Arial Narrow" w:hAnsi="Arial Narrow"/>
        </w:rPr>
      </w:pPr>
    </w:p>
    <w:p w:rsidR="005B4670" w:rsidRDefault="005B4670" w:rsidP="00C952F5">
      <w:pPr>
        <w:pStyle w:val="afc"/>
        <w:numPr>
          <w:ilvl w:val="0"/>
          <w:numId w:val="13"/>
        </w:numPr>
        <w:spacing w:before="0" w:beforeAutospacing="0" w:after="0" w:afterAutospacing="0"/>
        <w:jc w:val="center"/>
        <w:rPr>
          <w:rStyle w:val="afd"/>
          <w:rFonts w:ascii="Arial Narrow" w:eastAsia="Arial" w:hAnsi="Arial Narrow"/>
        </w:rPr>
      </w:pPr>
      <w:r w:rsidRPr="00E56A2F">
        <w:rPr>
          <w:rStyle w:val="afd"/>
          <w:rFonts w:ascii="Arial Narrow" w:eastAsia="Arial" w:hAnsi="Arial Narrow"/>
        </w:rPr>
        <w:t>ОБЩИЕ ПОЛОЖЕНИЯ</w:t>
      </w:r>
    </w:p>
    <w:p w:rsidR="00C952F5" w:rsidRPr="00E56A2F" w:rsidRDefault="00C952F5" w:rsidP="00C952F5">
      <w:pPr>
        <w:pStyle w:val="afc"/>
        <w:spacing w:before="0" w:beforeAutospacing="0" w:after="0" w:afterAutospacing="0"/>
        <w:ind w:left="720"/>
        <w:rPr>
          <w:rFonts w:ascii="Arial Narrow" w:hAnsi="Arial Narrow"/>
        </w:rPr>
      </w:pPr>
      <w:bookmarkStart w:id="0" w:name="_GoBack"/>
      <w:bookmarkEnd w:id="0"/>
    </w:p>
    <w:p w:rsidR="005B4670" w:rsidRPr="00E56A2F" w:rsidRDefault="005B4670" w:rsidP="00526A2C">
      <w:pPr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1. Настоящие Правила разработаны в соответствии с Гражданским Кодексом  Российской Федерации, Законом РФ «О защите прав потребителей», Федеральным законом от 21.11.2011 N 323-ФЗ «Об основах охраны здоровья граждан в Российской Федерации»,  Постановлением Правительства РФ от 11 мая 2023 г.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1006», Уставом медицинской организации (далее — МО), иными нормативно-правовыми актами.</w:t>
      </w:r>
    </w:p>
    <w:p w:rsidR="00526A2C" w:rsidRDefault="00526A2C" w:rsidP="00526A2C">
      <w:pPr>
        <w:pStyle w:val="afc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1.1. </w:t>
      </w:r>
      <w:r w:rsidR="005B4670" w:rsidRPr="00E56A2F">
        <w:rPr>
          <w:rFonts w:ascii="Arial Narrow" w:hAnsi="Arial Narrow"/>
        </w:rPr>
        <w:t>Настоящие Правила определяют нормы поведения пациентов в МО  при получении медицинских услуг с целью обеспечения условий для более полного удовлетворения потребности в медицинской помощи, обеспечения безопасности граждан при посещении ими МО, а также работников МО.   Соблюдение настоящих Правил является обязательным.</w:t>
      </w:r>
    </w:p>
    <w:p w:rsidR="002F6CE2" w:rsidRDefault="00526A2C" w:rsidP="00526A2C">
      <w:pPr>
        <w:pStyle w:val="afc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1.2. </w:t>
      </w:r>
      <w:r w:rsidR="005B4670" w:rsidRPr="00E56A2F">
        <w:rPr>
          <w:rFonts w:ascii="Arial Narrow" w:hAnsi="Arial Narrow"/>
        </w:rPr>
        <w:t>Настоящие Правила размещаются для всеобщего ознакомления на информационных стендах МО, а также на сайте МО в сети «Интернет».</w:t>
      </w:r>
    </w:p>
    <w:p w:rsidR="008D5DC9" w:rsidRPr="008D5DC9" w:rsidRDefault="008D5DC9" w:rsidP="00526A2C">
      <w:pPr>
        <w:pStyle w:val="afc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:rsidR="005B4670" w:rsidRPr="00E56A2F" w:rsidRDefault="005B4670" w:rsidP="00622497">
      <w:pPr>
        <w:pStyle w:val="afc"/>
        <w:numPr>
          <w:ilvl w:val="0"/>
          <w:numId w:val="12"/>
        </w:numPr>
        <w:spacing w:before="0" w:beforeAutospacing="0" w:after="0" w:afterAutospacing="0"/>
        <w:jc w:val="center"/>
        <w:rPr>
          <w:rStyle w:val="afd"/>
          <w:rFonts w:ascii="Arial Narrow" w:eastAsia="Arial" w:hAnsi="Arial Narrow"/>
        </w:rPr>
      </w:pPr>
      <w:r w:rsidRPr="00E56A2F">
        <w:rPr>
          <w:rStyle w:val="afd"/>
          <w:rFonts w:ascii="Arial Narrow" w:eastAsia="Arial" w:hAnsi="Arial Narrow"/>
        </w:rPr>
        <w:t>ПРАВА И ОБЯЗАННОСТИ ПАЦИЕНТА</w:t>
      </w:r>
    </w:p>
    <w:p w:rsidR="005B4670" w:rsidRPr="00E56A2F" w:rsidRDefault="005B4670" w:rsidP="00526A2C">
      <w:pPr>
        <w:pStyle w:val="afc"/>
        <w:spacing w:before="0" w:beforeAutospacing="0" w:after="0" w:afterAutospacing="0"/>
        <w:jc w:val="both"/>
        <w:rPr>
          <w:rFonts w:ascii="Arial Narrow" w:hAnsi="Arial Narrow"/>
          <w:b/>
          <w:bCs/>
        </w:rPr>
      </w:pPr>
      <w:r w:rsidRPr="00E56A2F">
        <w:rPr>
          <w:rFonts w:ascii="Arial Narrow" w:hAnsi="Arial Narrow"/>
        </w:rPr>
        <w:t> </w:t>
      </w:r>
      <w:r w:rsidRPr="00E56A2F">
        <w:rPr>
          <w:rFonts w:ascii="Arial Narrow" w:hAnsi="Arial Narrow"/>
          <w:b/>
          <w:bCs/>
        </w:rPr>
        <w:t>2.1. Пациент имеет право на:</w:t>
      </w:r>
    </w:p>
    <w:p w:rsidR="005B4670" w:rsidRPr="00E56A2F" w:rsidRDefault="005B4670" w:rsidP="0038383E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выбор лечащего врача;</w:t>
      </w:r>
    </w:p>
    <w:p w:rsidR="005B4670" w:rsidRPr="00E56A2F" w:rsidRDefault="005B4670" w:rsidP="0038383E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профилактику, диагностику, лечение, медицинскую реабилитацию в МО в условиях, соответствующих санитарно-гигиеническим требованиям;</w:t>
      </w:r>
    </w:p>
    <w:p w:rsidR="005B4670" w:rsidRPr="00E56A2F" w:rsidRDefault="005B4670" w:rsidP="0038383E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получение консультаций врачей-специалистов МО;</w:t>
      </w:r>
    </w:p>
    <w:p w:rsidR="005B4670" w:rsidRPr="00E56A2F" w:rsidRDefault="005B4670" w:rsidP="0038383E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5B4670" w:rsidRPr="00E56A2F" w:rsidRDefault="005B4670" w:rsidP="0038383E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 xml:space="preserve"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 </w:t>
      </w:r>
    </w:p>
    <w:p w:rsidR="005B4670" w:rsidRPr="00E56A2F" w:rsidRDefault="005B4670" w:rsidP="0038383E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:rsidR="005B4670" w:rsidRPr="00E56A2F" w:rsidRDefault="005B4670" w:rsidP="0038383E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выбор лиц, которым в интересах пациента может быть передана информация о состоянии его здоровья;</w:t>
      </w:r>
    </w:p>
    <w:p w:rsidR="005B4670" w:rsidRPr="00E56A2F" w:rsidRDefault="005B4670" w:rsidP="0038383E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получение лечебного питания в случае нахождения пациента на лечении в стационарных условиях МО;</w:t>
      </w:r>
    </w:p>
    <w:p w:rsidR="005B4670" w:rsidRPr="00E56A2F" w:rsidRDefault="005B4670" w:rsidP="0038383E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защиту сведений, составляющих врачебную тайну пациента, а также персональных данных пациента;</w:t>
      </w:r>
    </w:p>
    <w:p w:rsidR="005B4670" w:rsidRPr="00E56A2F" w:rsidRDefault="005B4670" w:rsidP="0038383E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отказ от медицинского вмешательства;</w:t>
      </w:r>
    </w:p>
    <w:p w:rsidR="005B4670" w:rsidRPr="00E56A2F" w:rsidRDefault="005B4670" w:rsidP="0038383E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возмещение вреда, причиненного здоровью при оказании ему медицинской помощи;</w:t>
      </w:r>
    </w:p>
    <w:p w:rsidR="005B4670" w:rsidRPr="00E56A2F" w:rsidRDefault="005B4670" w:rsidP="0038383E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допуск к нему адвоката или законного представителя для защиты своих прав;</w:t>
      </w:r>
    </w:p>
    <w:p w:rsidR="005B4670" w:rsidRPr="00E56A2F" w:rsidRDefault="005B4670" w:rsidP="0038383E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 xml:space="preserve">допуск к нему священнослужителя, а в случае нахождения пациента на лечении в стационарных условиях МО –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МО; </w:t>
      </w:r>
    </w:p>
    <w:p w:rsidR="005B4670" w:rsidRPr="00E56A2F" w:rsidRDefault="005B4670" w:rsidP="0038383E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5B4670" w:rsidRPr="00E56A2F" w:rsidRDefault="005B4670" w:rsidP="0038383E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непосредственное ознакомление с медицинской документацией, отражающей состояние его здоровья,  получение на основании такой документации консультации у других специалистов;</w:t>
      </w:r>
    </w:p>
    <w:p w:rsidR="005B4670" w:rsidRPr="00E56A2F" w:rsidRDefault="005B4670" w:rsidP="0038383E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 xml:space="preserve">получение медицинских документов, их копий и выписок из медицинских документов; </w:t>
      </w:r>
    </w:p>
    <w:p w:rsidR="00662BB3" w:rsidRPr="00F965A6" w:rsidRDefault="005B4670" w:rsidP="00526A2C">
      <w:pPr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lastRenderedPageBreak/>
        <w:t>получение медицинских услуг и иных услуг в рамках программ обязательного и добровольного медицинского страхования, а также на платной основ</w:t>
      </w:r>
      <w:r w:rsidR="00662BB3" w:rsidRPr="00E56A2F">
        <w:rPr>
          <w:rFonts w:ascii="Arial Narrow" w:hAnsi="Arial Narrow" w:cs="Times New Roman"/>
          <w:sz w:val="24"/>
          <w:szCs w:val="24"/>
        </w:rPr>
        <w:t>е.</w:t>
      </w:r>
    </w:p>
    <w:p w:rsidR="005B4670" w:rsidRPr="00E56A2F" w:rsidRDefault="005B4670" w:rsidP="0038383E">
      <w:pPr>
        <w:pStyle w:val="afc"/>
        <w:spacing w:before="0" w:beforeAutospacing="0" w:after="0" w:afterAutospacing="0"/>
        <w:rPr>
          <w:rFonts w:ascii="Arial Narrow" w:hAnsi="Arial Narrow"/>
          <w:b/>
          <w:bCs/>
        </w:rPr>
      </w:pPr>
      <w:r w:rsidRPr="00E56A2F">
        <w:rPr>
          <w:rFonts w:ascii="Arial Narrow" w:hAnsi="Arial Narrow"/>
          <w:b/>
          <w:bCs/>
        </w:rPr>
        <w:t>2.2. Пациент обязан:</w:t>
      </w:r>
    </w:p>
    <w:p w:rsidR="005B4670" w:rsidRPr="00E56A2F" w:rsidRDefault="005B4670" w:rsidP="0038383E">
      <w:pPr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принимать меры к сохранению и укреплению своего здоровья;</w:t>
      </w:r>
    </w:p>
    <w:p w:rsidR="005B4670" w:rsidRPr="00E56A2F" w:rsidRDefault="005B4670" w:rsidP="00D81C43">
      <w:pPr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находясь на лечении, соблюдать режим лечения, в том числе определенный на период его временной нетрудоспособности, и правила поведения пациента в МО;</w:t>
      </w:r>
    </w:p>
    <w:p w:rsidR="005B4670" w:rsidRPr="00E56A2F" w:rsidRDefault="005B4670" w:rsidP="00D81C43">
      <w:pPr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проявлять в общении с медицинскими работниками уважение;</w:t>
      </w:r>
    </w:p>
    <w:p w:rsidR="005B4670" w:rsidRPr="00E56A2F" w:rsidRDefault="005B4670" w:rsidP="00D81C43">
      <w:pPr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своевременно являться на прием к врачу и предупреждать о невозможности явки по уважительной причине;</w:t>
      </w:r>
    </w:p>
    <w:p w:rsidR="005B4670" w:rsidRPr="00E56A2F" w:rsidRDefault="005B4670" w:rsidP="00D81C43">
      <w:pPr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являться на лечение и диспансерные осмотры в установленное и согласованное с врачом время;</w:t>
      </w:r>
    </w:p>
    <w:p w:rsidR="005B4670" w:rsidRPr="00E56A2F" w:rsidRDefault="005B4670" w:rsidP="00D81C43">
      <w:pPr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сообщать врачу всю информацию, необходимую для постановки диагноза и  лечения заболевания;</w:t>
      </w:r>
    </w:p>
    <w:p w:rsidR="005B4670" w:rsidRPr="00E56A2F" w:rsidRDefault="005B4670" w:rsidP="00D81C43">
      <w:pPr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информировать лечащего врача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5B4670" w:rsidRPr="00E56A2F" w:rsidRDefault="005B4670" w:rsidP="00D81C43">
      <w:pPr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подписать информированное добровольное согласие на медицинское вмешательство;</w:t>
      </w:r>
    </w:p>
    <w:p w:rsidR="005B4670" w:rsidRPr="00E56A2F" w:rsidRDefault="005B4670" w:rsidP="00D81C43">
      <w:pPr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ознакомиться с рекомендованным планом лечения  и соблюдать его;</w:t>
      </w:r>
    </w:p>
    <w:p w:rsidR="005B4670" w:rsidRPr="00E56A2F" w:rsidRDefault="005B4670" w:rsidP="00D81C43">
      <w:pPr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своевременно и неукоснительно выполнять все предписания лечащего врача;</w:t>
      </w:r>
    </w:p>
    <w:p w:rsidR="005B4670" w:rsidRPr="00E56A2F" w:rsidRDefault="005B4670" w:rsidP="00D81C43">
      <w:pPr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 w:rsidR="005B4670" w:rsidRPr="00E56A2F" w:rsidRDefault="005B4670" w:rsidP="00D81C43">
      <w:pPr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посещать подразделения МО и медицинские кабинеты в соответствии с установленным графиком их работы, указанными в направлении датой и временем;</w:t>
      </w:r>
    </w:p>
    <w:p w:rsidR="005B4670" w:rsidRPr="00E56A2F" w:rsidRDefault="005B4670" w:rsidP="00D81C43">
      <w:pPr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Style w:val="afd"/>
          <w:rFonts w:ascii="Arial Narrow" w:hAnsi="Arial Narrow"/>
          <w:b w:val="0"/>
          <w:bCs w:val="0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бережно относиться к имуществу МО, соблюдать чистоту и тишину в помещениях МО.</w:t>
      </w:r>
    </w:p>
    <w:p w:rsidR="001A5D9C" w:rsidRPr="00E56A2F" w:rsidRDefault="001A5D9C" w:rsidP="00526A2C">
      <w:pPr>
        <w:spacing w:line="240" w:lineRule="auto"/>
        <w:ind w:left="0"/>
        <w:jc w:val="both"/>
        <w:rPr>
          <w:rStyle w:val="afd"/>
          <w:rFonts w:ascii="Arial Narrow" w:hAnsi="Arial Narrow"/>
          <w:b w:val="0"/>
          <w:bCs w:val="0"/>
          <w:sz w:val="24"/>
          <w:szCs w:val="24"/>
        </w:rPr>
      </w:pPr>
    </w:p>
    <w:p w:rsidR="005B4670" w:rsidRDefault="005B4670" w:rsidP="005703CD">
      <w:pPr>
        <w:spacing w:line="240" w:lineRule="auto"/>
        <w:ind w:left="0"/>
        <w:jc w:val="center"/>
        <w:rPr>
          <w:rFonts w:ascii="Arial Narrow" w:hAnsi="Arial Narrow" w:cs="Times New Roman"/>
          <w:b/>
          <w:bCs/>
          <w:sz w:val="20"/>
          <w:szCs w:val="20"/>
        </w:rPr>
      </w:pPr>
      <w:r w:rsidRPr="00E56A2F">
        <w:rPr>
          <w:rFonts w:ascii="Arial Narrow" w:hAnsi="Arial Narrow" w:cs="Times New Roman"/>
          <w:b/>
          <w:bCs/>
          <w:sz w:val="24"/>
          <w:szCs w:val="24"/>
        </w:rPr>
        <w:t>3. ПАЦИЕНТАМ В МО ЗАПРЕЩАЕТСЯ</w:t>
      </w:r>
    </w:p>
    <w:p w:rsidR="008D5DC9" w:rsidRPr="008D5DC9" w:rsidRDefault="008D5DC9" w:rsidP="005703CD">
      <w:pPr>
        <w:spacing w:line="240" w:lineRule="auto"/>
        <w:ind w:left="0"/>
        <w:jc w:val="center"/>
        <w:rPr>
          <w:rFonts w:ascii="Arial Narrow" w:hAnsi="Arial Narrow" w:cs="Times New Roman"/>
          <w:b/>
          <w:bCs/>
          <w:sz w:val="20"/>
          <w:szCs w:val="20"/>
        </w:rPr>
      </w:pPr>
    </w:p>
    <w:p w:rsidR="005B4670" w:rsidRPr="00E56A2F" w:rsidRDefault="005B4670" w:rsidP="00526A2C">
      <w:pPr>
        <w:numPr>
          <w:ilvl w:val="1"/>
          <w:numId w:val="11"/>
        </w:numPr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 xml:space="preserve">Проносить в здания и служебные помещения МО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которых, либо их применение (использование) может представлять угрозу для безопасности окружающих; </w:t>
      </w:r>
    </w:p>
    <w:p w:rsidR="005B4670" w:rsidRPr="00E56A2F" w:rsidRDefault="005B4670" w:rsidP="00526A2C">
      <w:pPr>
        <w:numPr>
          <w:ilvl w:val="1"/>
          <w:numId w:val="11"/>
        </w:numPr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 xml:space="preserve"> Находиться в служебных помещениях МО без разрешения Администрации;</w:t>
      </w:r>
    </w:p>
    <w:p w:rsidR="005B4670" w:rsidRPr="00E56A2F" w:rsidRDefault="005B4670" w:rsidP="00526A2C">
      <w:pPr>
        <w:numPr>
          <w:ilvl w:val="1"/>
          <w:numId w:val="11"/>
        </w:numPr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Потреблять пищу в коридорах, на лестничных маршах и других помещениях МО, не предназначенных для потребления пищи;</w:t>
      </w:r>
    </w:p>
    <w:p w:rsidR="005B4670" w:rsidRPr="00E56A2F" w:rsidRDefault="005B4670" w:rsidP="00526A2C">
      <w:pPr>
        <w:numPr>
          <w:ilvl w:val="1"/>
          <w:numId w:val="11"/>
        </w:numPr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 xml:space="preserve">Курить за пределами мест, специально отведенных для курения; </w:t>
      </w:r>
    </w:p>
    <w:p w:rsidR="005B4670" w:rsidRPr="00E56A2F" w:rsidRDefault="005B4670" w:rsidP="00526A2C">
      <w:pPr>
        <w:numPr>
          <w:ilvl w:val="1"/>
          <w:numId w:val="11"/>
        </w:numPr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Громко разговаривать, шуметь;</w:t>
      </w:r>
    </w:p>
    <w:p w:rsidR="005B4670" w:rsidRPr="00E56A2F" w:rsidRDefault="005B4670" w:rsidP="00526A2C">
      <w:pPr>
        <w:numPr>
          <w:ilvl w:val="1"/>
          <w:numId w:val="11"/>
        </w:numPr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Оставлять малолетних детей без присмотра;</w:t>
      </w:r>
    </w:p>
    <w:p w:rsidR="005B4670" w:rsidRPr="00E56A2F" w:rsidRDefault="005B4670" w:rsidP="00526A2C">
      <w:pPr>
        <w:numPr>
          <w:ilvl w:val="1"/>
          <w:numId w:val="11"/>
        </w:numPr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Выносить из МО  документы, полученные для ознакомления;</w:t>
      </w:r>
    </w:p>
    <w:p w:rsidR="005B4670" w:rsidRPr="00E56A2F" w:rsidRDefault="005B4670" w:rsidP="00526A2C">
      <w:pPr>
        <w:numPr>
          <w:ilvl w:val="1"/>
          <w:numId w:val="11"/>
        </w:numPr>
        <w:spacing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E56A2F">
        <w:rPr>
          <w:rFonts w:ascii="Arial Narrow" w:hAnsi="Arial Narrow" w:cs="Times New Roman"/>
          <w:sz w:val="24"/>
          <w:szCs w:val="24"/>
        </w:rPr>
        <w:t>Изымать какие-либо документы из медицинских карт, со стендов и из папок информационных стендов;</w:t>
      </w:r>
    </w:p>
    <w:p w:rsidR="005B4670" w:rsidRPr="00212405" w:rsidRDefault="005B4670" w:rsidP="00212405">
      <w:pPr>
        <w:pStyle w:val="a3"/>
        <w:numPr>
          <w:ilvl w:val="1"/>
          <w:numId w:val="11"/>
        </w:num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212405">
        <w:rPr>
          <w:rFonts w:ascii="Arial Narrow" w:hAnsi="Arial Narrow" w:cs="Times New Roman"/>
          <w:sz w:val="24"/>
          <w:szCs w:val="24"/>
        </w:rPr>
        <w:t>Размещать в помещениях и на территории МО объявления без разрешения администрации МО;</w:t>
      </w:r>
    </w:p>
    <w:p w:rsidR="005B4670" w:rsidRPr="00212405" w:rsidRDefault="00212405" w:rsidP="00D63431">
      <w:pPr>
        <w:tabs>
          <w:tab w:val="left" w:pos="567"/>
          <w:tab w:val="left" w:pos="709"/>
        </w:tabs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3.10.</w:t>
      </w:r>
      <w:r w:rsidR="005B4670" w:rsidRPr="00212405">
        <w:rPr>
          <w:rFonts w:ascii="Arial Narrow" w:hAnsi="Arial Narrow" w:cs="Times New Roman"/>
          <w:sz w:val="24"/>
          <w:szCs w:val="24"/>
        </w:rPr>
        <w:t>Производить фото- и видеосъемку без предварительного разрешения администрации МО;</w:t>
      </w:r>
    </w:p>
    <w:p w:rsidR="00664FE5" w:rsidRPr="00212405" w:rsidRDefault="00212405" w:rsidP="00D63431">
      <w:pPr>
        <w:tabs>
          <w:tab w:val="left" w:pos="284"/>
          <w:tab w:val="left" w:pos="567"/>
        </w:tabs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3.11.</w:t>
      </w:r>
      <w:r w:rsidR="00632165" w:rsidRPr="00212405">
        <w:rPr>
          <w:rFonts w:ascii="Arial Narrow" w:hAnsi="Arial Narrow" w:cs="Times New Roman"/>
          <w:sz w:val="24"/>
          <w:szCs w:val="24"/>
        </w:rPr>
        <w:t>Находиться в каб</w:t>
      </w:r>
      <w:r w:rsidR="00664FE5" w:rsidRPr="00212405">
        <w:rPr>
          <w:rFonts w:ascii="Arial Narrow" w:hAnsi="Arial Narrow" w:cs="Times New Roman"/>
          <w:sz w:val="24"/>
          <w:szCs w:val="24"/>
        </w:rPr>
        <w:t>инетах поликлиники в верхней одежде;</w:t>
      </w:r>
    </w:p>
    <w:p w:rsidR="005B4670" w:rsidRPr="00E56A2F" w:rsidRDefault="00212405" w:rsidP="00D63431">
      <w:pPr>
        <w:tabs>
          <w:tab w:val="left" w:pos="284"/>
          <w:tab w:val="left" w:pos="567"/>
        </w:tabs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3.12.</w:t>
      </w:r>
      <w:r w:rsidR="005B4670" w:rsidRPr="00E56A2F">
        <w:rPr>
          <w:rFonts w:ascii="Arial Narrow" w:hAnsi="Arial Narrow" w:cs="Times New Roman"/>
          <w:sz w:val="24"/>
          <w:szCs w:val="24"/>
        </w:rPr>
        <w:t>Пользоваться служебным лифтом МО;</w:t>
      </w:r>
    </w:p>
    <w:p w:rsidR="005B4670" w:rsidRPr="00E56A2F" w:rsidRDefault="00212405" w:rsidP="00D63431">
      <w:pPr>
        <w:tabs>
          <w:tab w:val="left" w:pos="284"/>
          <w:tab w:val="left" w:pos="567"/>
        </w:tabs>
        <w:spacing w:line="240" w:lineRule="auto"/>
        <w:ind w:left="0"/>
        <w:jc w:val="both"/>
        <w:rPr>
          <w:rStyle w:val="afd"/>
          <w:rFonts w:ascii="Arial Narrow" w:hAnsi="Arial Narrow"/>
          <w:b w:val="0"/>
          <w:bCs w:val="0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3.13.</w:t>
      </w:r>
      <w:r w:rsidR="005B4670" w:rsidRPr="00E56A2F">
        <w:rPr>
          <w:rFonts w:ascii="Arial Narrow" w:hAnsi="Arial Narrow" w:cs="Times New Roman"/>
          <w:sz w:val="24"/>
          <w:szCs w:val="24"/>
        </w:rPr>
        <w:t>Преграждать проезд санитарного транспорта к зданию(ям) МО.</w:t>
      </w:r>
    </w:p>
    <w:p w:rsidR="00A65F0B" w:rsidRDefault="00212405" w:rsidP="00212405">
      <w:pPr>
        <w:spacing w:line="24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4"/>
          <w:szCs w:val="24"/>
        </w:rPr>
        <w:t>3.14.</w:t>
      </w:r>
      <w:r w:rsidR="00B2566C" w:rsidRPr="00E56A2F">
        <w:rPr>
          <w:rFonts w:ascii="Arial Narrow" w:hAnsi="Arial Narrow" w:cs="Times New Roman"/>
          <w:sz w:val="24"/>
          <w:szCs w:val="24"/>
        </w:rPr>
        <w:t>Являться на прием</w:t>
      </w:r>
      <w:r w:rsidR="005B4670" w:rsidRPr="00E56A2F">
        <w:rPr>
          <w:rFonts w:ascii="Arial Narrow" w:hAnsi="Arial Narrow" w:cs="Times New Roman"/>
          <w:sz w:val="24"/>
          <w:szCs w:val="24"/>
        </w:rPr>
        <w:t xml:space="preserve"> в состоянии алкогольного или наркотического опьян</w:t>
      </w:r>
      <w:r w:rsidR="00A65F0B" w:rsidRPr="00E56A2F">
        <w:rPr>
          <w:rFonts w:ascii="Arial Narrow" w:hAnsi="Arial Narrow" w:cs="Times New Roman"/>
          <w:sz w:val="24"/>
          <w:szCs w:val="24"/>
        </w:rPr>
        <w:t>ения, с агрессивным поведением</w:t>
      </w:r>
      <w:r w:rsidR="00B97CB9" w:rsidRPr="00E56A2F">
        <w:rPr>
          <w:rFonts w:ascii="Arial Narrow" w:hAnsi="Arial Narrow" w:cs="Times New Roman"/>
          <w:sz w:val="24"/>
          <w:szCs w:val="24"/>
        </w:rPr>
        <w:t>.</w:t>
      </w:r>
    </w:p>
    <w:p w:rsidR="00286B81" w:rsidRPr="00286B81" w:rsidRDefault="00286B81" w:rsidP="00212405">
      <w:pPr>
        <w:spacing w:line="24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:rsidR="00555FB0" w:rsidRPr="00555FB0" w:rsidRDefault="005B4670" w:rsidP="00555FB0">
      <w:pPr>
        <w:pStyle w:val="afc"/>
        <w:numPr>
          <w:ilvl w:val="0"/>
          <w:numId w:val="11"/>
        </w:numPr>
        <w:spacing w:before="0" w:beforeAutospacing="0" w:after="0" w:afterAutospacing="0"/>
        <w:rPr>
          <w:rFonts w:ascii="Arial Narrow" w:hAnsi="Arial Narrow"/>
          <w:b/>
          <w:bCs/>
          <w:sz w:val="20"/>
          <w:szCs w:val="20"/>
        </w:rPr>
      </w:pPr>
      <w:r w:rsidRPr="00E56A2F">
        <w:rPr>
          <w:rStyle w:val="afd"/>
          <w:rFonts w:ascii="Arial Narrow" w:eastAsia="Arial" w:hAnsi="Arial Narrow"/>
        </w:rPr>
        <w:t>ОТВЕТСТВЕННОСТЬ</w:t>
      </w:r>
    </w:p>
    <w:p w:rsidR="00555FB0" w:rsidRPr="00555FB0" w:rsidRDefault="00555FB0" w:rsidP="00555FB0">
      <w:pPr>
        <w:pStyle w:val="afc"/>
        <w:spacing w:before="0" w:beforeAutospacing="0" w:after="0" w:afterAutospacing="0"/>
        <w:ind w:left="360"/>
        <w:jc w:val="center"/>
        <w:rPr>
          <w:rStyle w:val="afd"/>
          <w:rFonts w:ascii="Arial Narrow" w:hAnsi="Arial Narrow"/>
          <w:sz w:val="20"/>
          <w:szCs w:val="20"/>
        </w:rPr>
      </w:pPr>
    </w:p>
    <w:p w:rsidR="005B4670" w:rsidRPr="00E56A2F" w:rsidRDefault="0020006C" w:rsidP="00526A2C">
      <w:pPr>
        <w:pStyle w:val="afc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5B4670" w:rsidRPr="00E56A2F">
        <w:rPr>
          <w:rFonts w:ascii="Arial Narrow" w:hAnsi="Arial Narrow"/>
        </w:rPr>
        <w:t>.1. В случае нарушения настоящих Правил пациенты несут ответственность, предусмотренную действующим законодательством.</w:t>
      </w:r>
    </w:p>
    <w:p w:rsidR="005B4670" w:rsidRPr="00E56A2F" w:rsidRDefault="0020006C" w:rsidP="00526A2C">
      <w:pPr>
        <w:pStyle w:val="afc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5B4670" w:rsidRPr="00E56A2F">
        <w:rPr>
          <w:rFonts w:ascii="Arial Narrow" w:hAnsi="Arial Narrow"/>
        </w:rPr>
        <w:t>.2. В случае причинения ущерба имуществу МО пациент обязан возместить причиненный ущерб  в соответствии с нормами, установленными действующим гражданским законодательством.</w:t>
      </w:r>
    </w:p>
    <w:p w:rsidR="008B223D" w:rsidRPr="00E56A2F" w:rsidRDefault="008B223D" w:rsidP="00526A2C">
      <w:pPr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sectPr w:rsidR="008B223D" w:rsidRPr="00E56A2F" w:rsidSect="0063211A">
      <w:headerReference w:type="default" r:id="rId7"/>
      <w:footerReference w:type="default" r:id="rId8"/>
      <w:pgSz w:w="11906" w:h="16838"/>
      <w:pgMar w:top="720" w:right="720" w:bottom="720" w:left="720" w:header="28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AAB" w:rsidRDefault="00340AAB">
      <w:pPr>
        <w:spacing w:line="240" w:lineRule="auto"/>
      </w:pPr>
      <w:r>
        <w:separator/>
      </w:r>
    </w:p>
  </w:endnote>
  <w:endnote w:type="continuationSeparator" w:id="1">
    <w:p w:rsidR="00340AAB" w:rsidRDefault="00340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1E" w:rsidRDefault="00B9251E" w:rsidP="00B9251E">
    <w:pPr>
      <w:pStyle w:val="afa"/>
      <w:ind w:left="0"/>
      <w:rPr>
        <w:color w:val="000000" w:themeColor="text1"/>
        <w:sz w:val="24"/>
        <w:szCs w:val="24"/>
      </w:rPr>
    </w:pPr>
  </w:p>
  <w:p w:rsidR="00B9251E" w:rsidRDefault="009C4169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6146" type="#_x0000_t202" style="position:absolute;left:0;text-align:left;margin-left:225.2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fit-shape-to-text:t">
            <w:txbxContent>
              <w:p w:rsidR="00B9251E" w:rsidRPr="00B9251E" w:rsidRDefault="00B9251E" w:rsidP="00B9251E">
                <w:pPr>
                  <w:pStyle w:val="afa"/>
                  <w:ind w:left="0"/>
                  <w:rPr>
                    <w:rFonts w:cs="Times New Roman"/>
                    <w:color w:val="000000" w:themeColor="text1"/>
                    <w:sz w:val="22"/>
                  </w:rPr>
                </w:pPr>
                <w:r>
                  <w:rPr>
                    <w:rFonts w:cs="Times New Roman"/>
                    <w:color w:val="000000" w:themeColor="text1"/>
                    <w:sz w:val="22"/>
                  </w:rPr>
                  <w:t xml:space="preserve">         с</w:t>
                </w:r>
                <w:r w:rsidRPr="00B9251E">
                  <w:rPr>
                    <w:rFonts w:cs="Times New Roman"/>
                    <w:color w:val="000000" w:themeColor="text1"/>
                    <w:sz w:val="22"/>
                  </w:rPr>
                  <w:t>траница</w:t>
                </w:r>
                <w:r w:rsidR="009C4169" w:rsidRPr="00B9251E">
                  <w:rPr>
                    <w:rFonts w:cs="Times New Roman"/>
                    <w:color w:val="000000" w:themeColor="text1"/>
                    <w:sz w:val="22"/>
                  </w:rPr>
                  <w:fldChar w:fldCharType="begin"/>
                </w:r>
                <w:r w:rsidRPr="00B9251E">
                  <w:rPr>
                    <w:rFonts w:cs="Times New Roman"/>
                    <w:color w:val="000000" w:themeColor="text1"/>
                    <w:sz w:val="22"/>
                  </w:rPr>
                  <w:instrText>PAGE  \* Arabic  \* MERGEFORMAT</w:instrText>
                </w:r>
                <w:r w:rsidR="009C4169" w:rsidRPr="00B9251E">
                  <w:rPr>
                    <w:rFonts w:cs="Times New Roman"/>
                    <w:color w:val="000000" w:themeColor="text1"/>
                    <w:sz w:val="22"/>
                  </w:rPr>
                  <w:fldChar w:fldCharType="separate"/>
                </w:r>
                <w:r w:rsidR="00353B84">
                  <w:rPr>
                    <w:rFonts w:cs="Times New Roman"/>
                    <w:noProof/>
                    <w:color w:val="000000" w:themeColor="text1"/>
                    <w:sz w:val="22"/>
                  </w:rPr>
                  <w:t>1</w:t>
                </w:r>
                <w:r w:rsidR="009C4169" w:rsidRPr="00B9251E">
                  <w:rPr>
                    <w:rFonts w:cs="Times New Roman"/>
                    <w:color w:val="000000" w:themeColor="text1"/>
                    <w:sz w:val="22"/>
                  </w:rPr>
                  <w:fldChar w:fldCharType="end"/>
                </w:r>
                <w:r w:rsidR="0090179D">
                  <w:rPr>
                    <w:rFonts w:cs="Times New Roman"/>
                    <w:color w:val="000000" w:themeColor="text1"/>
                    <w:sz w:val="22"/>
                  </w:rPr>
                  <w:t xml:space="preserve"> из 2</w:t>
                </w:r>
              </w:p>
            </w:txbxContent>
          </v:textbox>
          <w10:wrap anchorx="margin" anchory="margin"/>
        </v:shape>
      </w:pict>
    </w:r>
    <w:r w:rsidRPr="009C4169">
      <w:rPr>
        <w:noProof/>
        <w:color w:val="5B9BD5" w:themeColor="accent1"/>
        <w:lang w:eastAsia="ru-RU"/>
      </w:rPr>
      <w:pict>
        <v:rect id="Прямоугольник 58" o:spid="_x0000_s6145" style="position:absolute;left:0;text-align:left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" fillcolor="#5b9bd5 [3204]" stroked="f" strokeweight="1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AAB" w:rsidRDefault="00340AAB">
      <w:pPr>
        <w:spacing w:line="240" w:lineRule="auto"/>
      </w:pPr>
      <w:r>
        <w:separator/>
      </w:r>
    </w:p>
  </w:footnote>
  <w:footnote w:type="continuationSeparator" w:id="1">
    <w:p w:rsidR="00340AAB" w:rsidRDefault="00340AA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2"/>
      <w:tblW w:w="11069" w:type="dxa"/>
      <w:tblLook w:val="04A0"/>
    </w:tblPr>
    <w:tblGrid>
      <w:gridCol w:w="997"/>
      <w:gridCol w:w="8704"/>
      <w:gridCol w:w="1368"/>
    </w:tblGrid>
    <w:tr w:rsidR="00D37CC7" w:rsidRPr="00D37CC7" w:rsidTr="0063211A">
      <w:trPr>
        <w:trHeight w:val="411"/>
      </w:trPr>
      <w:tc>
        <w:tcPr>
          <w:tcW w:w="959" w:type="dxa"/>
          <w:vAlign w:val="center"/>
        </w:tcPr>
        <w:p w:rsidR="00D37CC7" w:rsidRPr="00D37CC7" w:rsidRDefault="00D37CC7" w:rsidP="00E21A05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eastAsia="Calibri" w:cs="Times New Roman"/>
            </w:rPr>
          </w:pPr>
          <w:r w:rsidRPr="00D37CC7">
            <w:rPr>
              <w:rFonts w:eastAsia="Calibri" w:cs="Times New Roman"/>
              <w:noProof/>
              <w:sz w:val="16"/>
              <w:lang w:eastAsia="ru-RU"/>
            </w:rPr>
            <w:drawing>
              <wp:inline distT="0" distB="0" distL="0" distR="0">
                <wp:extent cx="494664" cy="447675"/>
                <wp:effectExtent l="0" t="0" r="1270" b="0"/>
                <wp:docPr id="3" name="Рисунок 3" descr="C:\Users\SMINIG~1\AppData\Local\Temp\Rar$DRa13684.4607\Final Files\Znak\RGB\PNG\Znak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MINIG~1\AppData\Local\Temp\Rar$DRa13684.4607\Final Files\Znak\RGB\PNG\Znak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43820" t="38877" r="41209" b="34613"/>
                        <a:stretch/>
                      </pic:blipFill>
                      <pic:spPr bwMode="auto">
                        <a:xfrm>
                          <a:off x="0" y="0"/>
                          <a:ext cx="500797" cy="453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2" w:type="dxa"/>
          <w:vAlign w:val="center"/>
        </w:tcPr>
        <w:p w:rsidR="00353B84" w:rsidRPr="00F66103" w:rsidRDefault="00353B84" w:rsidP="00353B84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ascii="Arial Narrow" w:eastAsia="Calibri" w:hAnsi="Arial Narrow" w:cs="Times New Roman"/>
              <w:szCs w:val="28"/>
            </w:rPr>
          </w:pPr>
          <w:r>
            <w:rPr>
              <w:rFonts w:ascii="Arial Narrow" w:eastAsia="Calibri" w:hAnsi="Arial Narrow" w:cs="Times New Roman"/>
              <w:szCs w:val="28"/>
            </w:rPr>
            <w:t>Государственное бюджетное</w:t>
          </w:r>
          <w:r w:rsidRPr="00F66103">
            <w:rPr>
              <w:rFonts w:ascii="Arial Narrow" w:eastAsia="Calibri" w:hAnsi="Arial Narrow" w:cs="Times New Roman"/>
              <w:szCs w:val="28"/>
            </w:rPr>
            <w:t xml:space="preserve"> учреждение здравоохранения</w:t>
          </w:r>
        </w:p>
        <w:p w:rsidR="00D37CC7" w:rsidRPr="00353B84" w:rsidRDefault="00353B84" w:rsidP="00353B84">
          <w:pPr>
            <w:jc w:val="center"/>
          </w:pPr>
          <w:r>
            <w:rPr>
              <w:rFonts w:ascii="Arial Narrow" w:eastAsia="Calibri" w:hAnsi="Arial Narrow" w:cs="Times New Roman"/>
              <w:szCs w:val="28"/>
            </w:rPr>
            <w:t>«Городская поликлиника №3</w:t>
          </w:r>
          <w:r w:rsidRPr="00F66103">
            <w:rPr>
              <w:rFonts w:ascii="Arial Narrow" w:eastAsia="Calibri" w:hAnsi="Arial Narrow" w:cs="Times New Roman"/>
              <w:szCs w:val="28"/>
            </w:rPr>
            <w:t>»</w:t>
          </w:r>
        </w:p>
      </w:tc>
      <w:tc>
        <w:tcPr>
          <w:tcW w:w="1368" w:type="dxa"/>
          <w:vAlign w:val="center"/>
        </w:tcPr>
        <w:p w:rsidR="00D37CC7" w:rsidRPr="00D37CC7" w:rsidRDefault="00427AC6" w:rsidP="00E21A05">
          <w:pPr>
            <w:tabs>
              <w:tab w:val="center" w:pos="4677"/>
              <w:tab w:val="right" w:pos="9355"/>
            </w:tabs>
            <w:spacing w:line="240" w:lineRule="auto"/>
            <w:ind w:left="0"/>
            <w:jc w:val="center"/>
            <w:rPr>
              <w:rFonts w:eastAsia="Calibri" w:cs="Times New Roman"/>
              <w:sz w:val="16"/>
              <w:szCs w:val="16"/>
            </w:rPr>
          </w:pPr>
          <w:r w:rsidRPr="00427AC6">
            <w:rPr>
              <w:rFonts w:ascii="Arial Narrow" w:hAnsi="Arial Narrow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665361" cy="663856"/>
                <wp:effectExtent l="19050" t="0" r="1389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Рисунок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14:imgLayer r:embed="rId3">
                                  <a14:imgEffect>
                                    <a14:brightnessContrast contrast="-2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361" cy="663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84918" w:rsidRPr="00D37CC7" w:rsidRDefault="00484918" w:rsidP="0063211A">
    <w:pPr>
      <w:pStyle w:val="af8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73"/>
    <w:multiLevelType w:val="multilevel"/>
    <w:tmpl w:val="56183F52"/>
    <w:lvl w:ilvl="0">
      <w:start w:val="3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A11A7"/>
    <w:multiLevelType w:val="multilevel"/>
    <w:tmpl w:val="F0E0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A3446"/>
    <w:multiLevelType w:val="hybridMultilevel"/>
    <w:tmpl w:val="FB964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A5642"/>
    <w:multiLevelType w:val="multilevel"/>
    <w:tmpl w:val="BCFE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022E3"/>
    <w:multiLevelType w:val="multilevel"/>
    <w:tmpl w:val="42C4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F6E26"/>
    <w:multiLevelType w:val="multilevel"/>
    <w:tmpl w:val="D9E0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7825AA"/>
    <w:multiLevelType w:val="multilevel"/>
    <w:tmpl w:val="57CA78E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cs="Times New Roman" w:hint="default"/>
      </w:rPr>
    </w:lvl>
  </w:abstractNum>
  <w:abstractNum w:abstractNumId="7">
    <w:nsid w:val="42E9320B"/>
    <w:multiLevelType w:val="multilevel"/>
    <w:tmpl w:val="6A60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B4BB4"/>
    <w:multiLevelType w:val="multilevel"/>
    <w:tmpl w:val="EEF8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95F6A"/>
    <w:multiLevelType w:val="multilevel"/>
    <w:tmpl w:val="865A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E3309"/>
    <w:multiLevelType w:val="hybridMultilevel"/>
    <w:tmpl w:val="2CAAD8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043B0"/>
    <w:multiLevelType w:val="multilevel"/>
    <w:tmpl w:val="F2F6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6668A"/>
    <w:multiLevelType w:val="multilevel"/>
    <w:tmpl w:val="2880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2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4E389A"/>
    <w:rsid w:val="00010E51"/>
    <w:rsid w:val="00036EEC"/>
    <w:rsid w:val="00073B90"/>
    <w:rsid w:val="00073CEC"/>
    <w:rsid w:val="001870D9"/>
    <w:rsid w:val="001A5D9C"/>
    <w:rsid w:val="001C5C26"/>
    <w:rsid w:val="0020006C"/>
    <w:rsid w:val="00204506"/>
    <w:rsid w:val="00212405"/>
    <w:rsid w:val="00286B81"/>
    <w:rsid w:val="002B152B"/>
    <w:rsid w:val="002F6CE2"/>
    <w:rsid w:val="00340AAB"/>
    <w:rsid w:val="00353B84"/>
    <w:rsid w:val="0038383E"/>
    <w:rsid w:val="00427AC6"/>
    <w:rsid w:val="00456858"/>
    <w:rsid w:val="00473540"/>
    <w:rsid w:val="00484918"/>
    <w:rsid w:val="004E389A"/>
    <w:rsid w:val="0050452B"/>
    <w:rsid w:val="00526A2C"/>
    <w:rsid w:val="00555FB0"/>
    <w:rsid w:val="005703CD"/>
    <w:rsid w:val="005A5E03"/>
    <w:rsid w:val="005B4670"/>
    <w:rsid w:val="00622497"/>
    <w:rsid w:val="0063211A"/>
    <w:rsid w:val="00632165"/>
    <w:rsid w:val="00662BB3"/>
    <w:rsid w:val="00664FE5"/>
    <w:rsid w:val="00716364"/>
    <w:rsid w:val="0073440D"/>
    <w:rsid w:val="007647D0"/>
    <w:rsid w:val="00775B25"/>
    <w:rsid w:val="007D505E"/>
    <w:rsid w:val="008428D5"/>
    <w:rsid w:val="008B223D"/>
    <w:rsid w:val="008D5DC9"/>
    <w:rsid w:val="0090179D"/>
    <w:rsid w:val="00924D6C"/>
    <w:rsid w:val="00965205"/>
    <w:rsid w:val="00991F08"/>
    <w:rsid w:val="009C4169"/>
    <w:rsid w:val="00A65F0B"/>
    <w:rsid w:val="00A72436"/>
    <w:rsid w:val="00A87212"/>
    <w:rsid w:val="00AD05C8"/>
    <w:rsid w:val="00B2566C"/>
    <w:rsid w:val="00B31F06"/>
    <w:rsid w:val="00B9251E"/>
    <w:rsid w:val="00B97CB9"/>
    <w:rsid w:val="00C952F5"/>
    <w:rsid w:val="00CB6736"/>
    <w:rsid w:val="00D00489"/>
    <w:rsid w:val="00D37CC7"/>
    <w:rsid w:val="00D63431"/>
    <w:rsid w:val="00D81C43"/>
    <w:rsid w:val="00DC36B2"/>
    <w:rsid w:val="00DF1100"/>
    <w:rsid w:val="00E21A05"/>
    <w:rsid w:val="00E41F6C"/>
    <w:rsid w:val="00E56A2F"/>
    <w:rsid w:val="00E95F53"/>
    <w:rsid w:val="00ED276F"/>
    <w:rsid w:val="00F4752C"/>
    <w:rsid w:val="00F70232"/>
    <w:rsid w:val="00F965A6"/>
    <w:rsid w:val="00FC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D5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28D5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D5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28D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428D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428D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428D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428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428D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428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428D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428D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428D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428D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428D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428D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428D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428D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428D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428D5"/>
    <w:pPr>
      <w:ind w:left="720"/>
      <w:contextualSpacing/>
    </w:pPr>
  </w:style>
  <w:style w:type="paragraph" w:styleId="a4">
    <w:name w:val="No Spacing"/>
    <w:uiPriority w:val="1"/>
    <w:qFormat/>
    <w:rsid w:val="008428D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428D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428D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428D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428D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428D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428D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428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428D5"/>
    <w:rPr>
      <w:i/>
    </w:rPr>
  </w:style>
  <w:style w:type="character" w:customStyle="1" w:styleId="HeaderChar">
    <w:name w:val="Header Char"/>
    <w:basedOn w:val="a0"/>
    <w:uiPriority w:val="99"/>
    <w:rsid w:val="008428D5"/>
  </w:style>
  <w:style w:type="character" w:customStyle="1" w:styleId="FooterChar">
    <w:name w:val="Footer Char"/>
    <w:basedOn w:val="a0"/>
    <w:uiPriority w:val="99"/>
    <w:rsid w:val="008428D5"/>
  </w:style>
  <w:style w:type="paragraph" w:styleId="ab">
    <w:name w:val="caption"/>
    <w:basedOn w:val="a"/>
    <w:next w:val="a"/>
    <w:uiPriority w:val="35"/>
    <w:semiHidden/>
    <w:unhideWhenUsed/>
    <w:qFormat/>
    <w:rsid w:val="008428D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8428D5"/>
  </w:style>
  <w:style w:type="table" w:customStyle="1" w:styleId="TableGridLight">
    <w:name w:val="Table Grid Light"/>
    <w:basedOn w:val="a1"/>
    <w:uiPriority w:val="59"/>
    <w:rsid w:val="008428D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428D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42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2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42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2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2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2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2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2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2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42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2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2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2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2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28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2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8428D5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428D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428D5"/>
    <w:rPr>
      <w:sz w:val="18"/>
    </w:rPr>
  </w:style>
  <w:style w:type="character" w:styleId="af">
    <w:name w:val="footnote reference"/>
    <w:basedOn w:val="a0"/>
    <w:uiPriority w:val="99"/>
    <w:unhideWhenUsed/>
    <w:rsid w:val="008428D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428D5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428D5"/>
    <w:rPr>
      <w:sz w:val="20"/>
    </w:rPr>
  </w:style>
  <w:style w:type="character" w:styleId="af2">
    <w:name w:val="endnote reference"/>
    <w:basedOn w:val="a0"/>
    <w:uiPriority w:val="99"/>
    <w:semiHidden/>
    <w:unhideWhenUsed/>
    <w:rsid w:val="008428D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428D5"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rsid w:val="008428D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428D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428D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428D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428D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428D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428D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428D5"/>
    <w:pPr>
      <w:spacing w:after="57"/>
      <w:ind w:left="2268"/>
    </w:pPr>
  </w:style>
  <w:style w:type="paragraph" w:styleId="af3">
    <w:name w:val="TOC Heading"/>
    <w:uiPriority w:val="39"/>
    <w:unhideWhenUsed/>
    <w:rsid w:val="008428D5"/>
  </w:style>
  <w:style w:type="paragraph" w:styleId="af4">
    <w:name w:val="table of figures"/>
    <w:basedOn w:val="a"/>
    <w:next w:val="a"/>
    <w:uiPriority w:val="99"/>
    <w:unhideWhenUsed/>
    <w:rsid w:val="008428D5"/>
  </w:style>
  <w:style w:type="character" w:customStyle="1" w:styleId="10">
    <w:name w:val="Заголовок 1 Знак"/>
    <w:basedOn w:val="a0"/>
    <w:link w:val="1"/>
    <w:uiPriority w:val="9"/>
    <w:rsid w:val="008428D5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28D5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f5">
    <w:name w:val="Table Grid"/>
    <w:basedOn w:val="a1"/>
    <w:uiPriority w:val="39"/>
    <w:rsid w:val="008428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basedOn w:val="a0"/>
    <w:rsid w:val="008428D5"/>
  </w:style>
  <w:style w:type="paragraph" w:styleId="af6">
    <w:name w:val="Balloon Text"/>
    <w:basedOn w:val="a"/>
    <w:link w:val="af7"/>
    <w:uiPriority w:val="99"/>
    <w:semiHidden/>
    <w:unhideWhenUsed/>
    <w:rsid w:val="008428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28D5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8428D5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428D5"/>
    <w:rPr>
      <w:rFonts w:ascii="Times New Roman" w:hAnsi="Times New Roman"/>
      <w:sz w:val="28"/>
    </w:rPr>
  </w:style>
  <w:style w:type="paragraph" w:styleId="afa">
    <w:name w:val="footer"/>
    <w:basedOn w:val="a"/>
    <w:link w:val="afb"/>
    <w:uiPriority w:val="99"/>
    <w:unhideWhenUsed/>
    <w:rsid w:val="008428D5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428D5"/>
    <w:rPr>
      <w:rFonts w:ascii="Times New Roman" w:hAnsi="Times New Roman"/>
      <w:sz w:val="28"/>
    </w:rPr>
  </w:style>
  <w:style w:type="paragraph" w:styleId="afc">
    <w:name w:val="Normal (Web)"/>
    <w:basedOn w:val="a"/>
    <w:uiPriority w:val="99"/>
    <w:rsid w:val="005B4670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99"/>
    <w:qFormat/>
    <w:rsid w:val="005B4670"/>
    <w:rPr>
      <w:rFonts w:cs="Times New Roman"/>
      <w:b/>
      <w:bCs/>
    </w:rPr>
  </w:style>
  <w:style w:type="table" w:customStyle="1" w:styleId="12">
    <w:name w:val="Сетка таблицы1"/>
    <w:basedOn w:val="a1"/>
    <w:next w:val="af5"/>
    <w:uiPriority w:val="39"/>
    <w:rsid w:val="00D3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Line1">
    <w:name w:val="Top Line 1"/>
    <w:rsid w:val="00B9251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  <w:style w:type="paragraph" w:styleId="af6">
    <w:name w:val="Balloon Text"/>
    <w:basedOn w:val="a"/>
    <w:link w:val="af7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hAnsi="Times New Roman"/>
      <w:sz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hAnsi="Times New Roman"/>
      <w:sz w:val="28"/>
    </w:rPr>
  </w:style>
  <w:style w:type="paragraph" w:styleId="afc">
    <w:name w:val="Normal (Web)"/>
    <w:basedOn w:val="a"/>
    <w:uiPriority w:val="99"/>
    <w:rsid w:val="005B4670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99"/>
    <w:qFormat/>
    <w:rsid w:val="005B4670"/>
    <w:rPr>
      <w:rFonts w:cs="Times New Roman"/>
      <w:b/>
      <w:bCs/>
    </w:rPr>
  </w:style>
  <w:style w:type="table" w:customStyle="1" w:styleId="12">
    <w:name w:val="Сетка таблицы1"/>
    <w:basedOn w:val="a1"/>
    <w:next w:val="af5"/>
    <w:uiPriority w:val="39"/>
    <w:rsid w:val="00D3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Line1">
    <w:name w:val="Top Line 1"/>
    <w:rsid w:val="00B9251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../clipboard/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Минигулов Сергей Рамисович</dc:creator>
  <cp:lastModifiedBy>User</cp:lastModifiedBy>
  <cp:revision>29</cp:revision>
  <dcterms:created xsi:type="dcterms:W3CDTF">2024-04-11T08:37:00Z</dcterms:created>
  <dcterms:modified xsi:type="dcterms:W3CDTF">2024-05-30T10:35:00Z</dcterms:modified>
</cp:coreProperties>
</file>